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63" w:rsidRPr="00EC5162" w:rsidRDefault="00657A59" w:rsidP="00657A5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C5162">
        <w:rPr>
          <w:rFonts w:ascii="Times New Roman" w:hAnsi="Times New Roman" w:cs="Times New Roman"/>
          <w:sz w:val="28"/>
          <w:szCs w:val="28"/>
          <w:lang w:val="kk-KZ"/>
        </w:rPr>
        <w:t>Семинар сабақтары</w:t>
      </w:r>
    </w:p>
    <w:p w:rsidR="004A73BF" w:rsidRPr="00EC5162" w:rsidRDefault="004A73BF" w:rsidP="004A7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С. Мұқанов, М. Әуезов, Қ. Жұмалиев, Қ. Асанов жіктеулері</w:t>
      </w:r>
    </w:p>
    <w:p w:rsidR="004A73BF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ХХ ғасырдың бас кезіндегі  (1920-1940) айтыс. Шағырай-Қарсақ, Құмар-Жібек айтыстары.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1941-1945 жылдардағы айтыстың тақырыптық ерекшелігі (Шашубай-Көшен, Қалқа мен Қуат).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Жар-жар. 1-5 және 6-7 түрлері.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Бәдіктің 1-4 түрлері. Жайсаң қыз бен Омар.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Ақбала-Боздақ, Аймаңдай-Бабас, Айдос-Қарашаш.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Әсет-Рысжан, Қожахмет-Кердері, Нұржан-Сапарғали</w:t>
      </w:r>
    </w:p>
    <w:p w:rsidR="00496A68" w:rsidRPr="00EC5162" w:rsidRDefault="00496A68" w:rsidP="00496A6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 xml:space="preserve">Майлықожа-Түйе, Домбыра-Тоғжан, Бабас пен Қасқыр. 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Болық пен Есентай, Жүсіпбек қожа мен Шәкей қыз.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Қайымдасу Омарқұл-Тәбия, жігіт пен қыз.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Шәді мен Манат, Қаңлы Жүсіп–Кете Жүсіп, Мәшһүр Жүсіп пен Дайыр молда.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Жанақ-Түбек, Орынбай-Шөже, Кемпірбай-Жәмшібай, Құлыншақ-Майлықожа.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Оразалы-Айбек, Айнұр-Айтақын, Балғынбек-Сара, Аманжол-Кәрима, Серік-Қуаныш, Дәулеткерей-Аманжол, т.б.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Бейнелеу құралдары: теңеу, эпитет, метафора, т.б.</w:t>
      </w:r>
    </w:p>
    <w:p w:rsidR="00496A68" w:rsidRPr="00EC5162" w:rsidRDefault="00496A68" w:rsidP="004A7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C5162">
        <w:rPr>
          <w:rFonts w:ascii="Times New Roman" w:hAnsi="Times New Roman" w:cs="Times New Roman"/>
          <w:lang w:val="kk-KZ"/>
        </w:rPr>
        <w:t>Теңеу, эпитет, метафора, т.б.</w:t>
      </w:r>
    </w:p>
    <w:p w:rsidR="00496A68" w:rsidRPr="00496A68" w:rsidRDefault="00496A68" w:rsidP="00496A68">
      <w:pPr>
        <w:rPr>
          <w:lang w:val="kk-KZ"/>
        </w:rPr>
      </w:pPr>
    </w:p>
    <w:sectPr w:rsidR="00496A68" w:rsidRPr="00496A68" w:rsidSect="0076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74AD"/>
    <w:multiLevelType w:val="hybridMultilevel"/>
    <w:tmpl w:val="B09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7567F"/>
    <w:multiLevelType w:val="hybridMultilevel"/>
    <w:tmpl w:val="850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6DD4"/>
    <w:multiLevelType w:val="hybridMultilevel"/>
    <w:tmpl w:val="850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A59"/>
    <w:rsid w:val="00496A68"/>
    <w:rsid w:val="004A73BF"/>
    <w:rsid w:val="00657A59"/>
    <w:rsid w:val="00763163"/>
    <w:rsid w:val="0079609B"/>
    <w:rsid w:val="00BD6C27"/>
    <w:rsid w:val="00EC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63"/>
  </w:style>
  <w:style w:type="paragraph" w:styleId="1">
    <w:name w:val="heading 1"/>
    <w:basedOn w:val="a"/>
    <w:next w:val="a"/>
    <w:link w:val="10"/>
    <w:qFormat/>
    <w:rsid w:val="004A7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7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kalkabaeva</dc:creator>
  <cp:keywords/>
  <dc:description/>
  <cp:lastModifiedBy>Саргелтаева Ардак</cp:lastModifiedBy>
  <cp:revision>2</cp:revision>
  <dcterms:created xsi:type="dcterms:W3CDTF">2013-11-14T05:48:00Z</dcterms:created>
  <dcterms:modified xsi:type="dcterms:W3CDTF">2013-11-14T05:48:00Z</dcterms:modified>
</cp:coreProperties>
</file>